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D7" w:rsidRDefault="003826D7" w:rsidP="007A7153">
      <w:pPr>
        <w:tabs>
          <w:tab w:val="left" w:pos="10490"/>
          <w:tab w:val="left" w:pos="10915"/>
        </w:tabs>
        <w:spacing w:after="0" w:line="240" w:lineRule="auto"/>
        <w:rPr>
          <w:b/>
          <w:i/>
          <w:iCs/>
          <w:noProof/>
          <w:sz w:val="20"/>
          <w:szCs w:val="20"/>
        </w:rPr>
      </w:pPr>
      <w:r>
        <w:rPr>
          <w:b/>
          <w:i/>
          <w:i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-447675</wp:posOffset>
            </wp:positionV>
            <wp:extent cx="5184775" cy="154241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6D7" w:rsidRDefault="003826D7" w:rsidP="007A7153">
      <w:pPr>
        <w:tabs>
          <w:tab w:val="left" w:pos="10490"/>
          <w:tab w:val="left" w:pos="10915"/>
        </w:tabs>
        <w:spacing w:after="0" w:line="240" w:lineRule="auto"/>
        <w:rPr>
          <w:b/>
          <w:i/>
          <w:iCs/>
          <w:noProof/>
          <w:sz w:val="20"/>
          <w:szCs w:val="20"/>
        </w:rPr>
      </w:pPr>
    </w:p>
    <w:p w:rsidR="003826D7" w:rsidRDefault="003826D7" w:rsidP="007A7153">
      <w:pPr>
        <w:tabs>
          <w:tab w:val="left" w:pos="10490"/>
          <w:tab w:val="left" w:pos="10915"/>
        </w:tabs>
        <w:spacing w:after="0" w:line="240" w:lineRule="auto"/>
        <w:rPr>
          <w:b/>
          <w:i/>
          <w:iCs/>
          <w:noProof/>
          <w:sz w:val="20"/>
          <w:szCs w:val="20"/>
        </w:rPr>
      </w:pPr>
    </w:p>
    <w:p w:rsidR="007A7153" w:rsidRPr="003826D7" w:rsidRDefault="007A7153" w:rsidP="007A7153">
      <w:pPr>
        <w:tabs>
          <w:tab w:val="left" w:pos="10490"/>
          <w:tab w:val="left" w:pos="10915"/>
        </w:tabs>
        <w:spacing w:after="0" w:line="240" w:lineRule="auto"/>
        <w:rPr>
          <w:b/>
          <w:i/>
          <w:iCs/>
          <w:noProof/>
          <w:color w:val="FFC000"/>
          <w:sz w:val="28"/>
          <w:szCs w:val="20"/>
        </w:rPr>
      </w:pPr>
      <w:r w:rsidRPr="003826D7">
        <w:rPr>
          <w:b/>
          <w:i/>
          <w:iCs/>
          <w:noProof/>
          <w:color w:val="FFC000"/>
          <w:sz w:val="28"/>
          <w:szCs w:val="20"/>
        </w:rPr>
        <w:t>Corporate background Mielizia-Conapi</w:t>
      </w:r>
    </w:p>
    <w:p w:rsidR="007A7153" w:rsidRPr="00993D86" w:rsidRDefault="007A7153" w:rsidP="007A7153">
      <w:pPr>
        <w:tabs>
          <w:tab w:val="left" w:pos="10490"/>
          <w:tab w:val="left" w:pos="10915"/>
        </w:tabs>
        <w:spacing w:after="0" w:line="240" w:lineRule="auto"/>
        <w:rPr>
          <w:b/>
          <w:i/>
          <w:iCs/>
          <w:noProof/>
          <w:sz w:val="20"/>
          <w:szCs w:val="20"/>
        </w:rPr>
      </w:pPr>
    </w:p>
    <w:p w:rsidR="00A837D4" w:rsidRPr="003826D7" w:rsidRDefault="00E57E68" w:rsidP="00E5477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3826D7">
        <w:rPr>
          <w:rFonts w:ascii="Verdana" w:eastAsiaTheme="minorHAnsi" w:hAnsi="Verdana" w:cs="EvelethLight"/>
          <w:b/>
          <w:color w:val="FFB300"/>
          <w:sz w:val="20"/>
          <w:szCs w:val="20"/>
          <w:lang w:eastAsia="en-US"/>
        </w:rPr>
        <w:t>IL NOSTRO BRAND</w:t>
      </w:r>
      <w:r w:rsidRPr="003826D7">
        <w:rPr>
          <w:rFonts w:ascii="Verdana" w:hAnsi="Verdana"/>
          <w:b/>
          <w:sz w:val="20"/>
          <w:szCs w:val="20"/>
        </w:rPr>
        <w:t xml:space="preserve"> </w:t>
      </w:r>
    </w:p>
    <w:p w:rsidR="003826D7" w:rsidRPr="003826D7" w:rsidRDefault="003826D7" w:rsidP="00E5477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C3350" w:rsidRPr="003826D7" w:rsidRDefault="003826D7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</w:pPr>
      <w:r w:rsidRPr="003826D7">
        <w:rPr>
          <w:rFonts w:ascii="Verdana" w:eastAsiaTheme="minorHAnsi" w:hAnsi="Verdana" w:cs="EvelethLight"/>
          <w:noProof/>
          <w:color w:val="FFB3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-2540</wp:posOffset>
            </wp:positionV>
            <wp:extent cx="928602" cy="928602"/>
            <wp:effectExtent l="0" t="0" r="0" b="0"/>
            <wp:wrapTight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ight>
            <wp:docPr id="6" name="Immagine 5" descr="mielizia-payoff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elizia-payoff-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02" cy="92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54770" w:rsidRPr="003826D7">
        <w:rPr>
          <w:rFonts w:ascii="Verdana" w:hAnsi="Verdana"/>
          <w:b/>
          <w:sz w:val="18"/>
          <w:szCs w:val="20"/>
        </w:rPr>
        <w:t>Mielizia</w:t>
      </w:r>
      <w:proofErr w:type="spellEnd"/>
      <w:r w:rsidR="00E54770" w:rsidRPr="003826D7">
        <w:rPr>
          <w:rFonts w:ascii="Verdana" w:hAnsi="Verdana"/>
          <w:sz w:val="18"/>
          <w:szCs w:val="20"/>
        </w:rPr>
        <w:t xml:space="preserve"> </w:t>
      </w:r>
      <w:r w:rsidR="00352586" w:rsidRPr="003826D7">
        <w:rPr>
          <w:rFonts w:ascii="Verdana" w:hAnsi="Verdana"/>
          <w:sz w:val="18"/>
          <w:szCs w:val="20"/>
        </w:rPr>
        <w:t xml:space="preserve">sintesi 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di </w:t>
      </w:r>
      <w:r w:rsidR="007B4D45" w:rsidRPr="003826D7">
        <w:rPr>
          <w:rFonts w:ascii="Verdana" w:eastAsiaTheme="minorHAnsi" w:hAnsi="Verdana" w:cs="MyriadPro-BoldIt"/>
          <w:b/>
          <w:bCs/>
          <w:i/>
          <w:iCs/>
          <w:color w:val="FF9A00"/>
          <w:sz w:val="18"/>
          <w:szCs w:val="20"/>
          <w:lang w:eastAsia="en-US"/>
        </w:rPr>
        <w:t xml:space="preserve">miele 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e </w:t>
      </w:r>
      <w:r w:rsidR="007B4D45" w:rsidRPr="003826D7">
        <w:rPr>
          <w:rFonts w:ascii="Verdana" w:eastAsiaTheme="minorHAnsi" w:hAnsi="Verdana" w:cs="MyriadPro-BoldIt"/>
          <w:b/>
          <w:bCs/>
          <w:i/>
          <w:iCs/>
          <w:color w:val="FF9A00"/>
          <w:sz w:val="18"/>
          <w:szCs w:val="20"/>
          <w:lang w:eastAsia="en-US"/>
        </w:rPr>
        <w:t>delizia,</w:t>
      </w:r>
      <w:r w:rsidR="007B4D45" w:rsidRPr="003826D7">
        <w:rPr>
          <w:rFonts w:ascii="Verdana" w:hAnsi="Verdana"/>
          <w:sz w:val="18"/>
          <w:szCs w:val="20"/>
        </w:rPr>
        <w:t xml:space="preserve"> </w:t>
      </w:r>
      <w:r w:rsidR="00E54770" w:rsidRPr="003826D7">
        <w:rPr>
          <w:rFonts w:ascii="Verdana" w:hAnsi="Verdana"/>
          <w:sz w:val="18"/>
          <w:szCs w:val="20"/>
        </w:rPr>
        <w:t xml:space="preserve">è lo storico brand 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di </w:t>
      </w:r>
      <w:r w:rsidR="00993D86" w:rsidRPr="003826D7">
        <w:rPr>
          <w:rFonts w:ascii="Verdana" w:eastAsiaTheme="minorHAnsi" w:hAnsi="Verdana" w:cs="MyriadPro-Regular"/>
          <w:b/>
          <w:color w:val="000000"/>
          <w:sz w:val="18"/>
          <w:szCs w:val="20"/>
          <w:lang w:eastAsia="en-US"/>
        </w:rPr>
        <w:t>Conapi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, </w:t>
      </w:r>
      <w:r w:rsidR="00E54770" w:rsidRPr="003826D7">
        <w:rPr>
          <w:rFonts w:ascii="Verdana" w:eastAsiaTheme="minorHAnsi" w:hAnsi="Verdana" w:cs="MyriadPro-It"/>
          <w:i/>
          <w:iCs/>
          <w:color w:val="000000"/>
          <w:sz w:val="18"/>
          <w:szCs w:val="20"/>
          <w:lang w:eastAsia="en-US"/>
        </w:rPr>
        <w:t>Consorzio Nazionale Apicoltori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, la più importante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cooperativa di apicoltori in Italia e una delle più importanti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nel mondo.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</w:t>
      </w:r>
      <w:r w:rsidR="00352586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Gli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apicoltori</w:t>
      </w:r>
      <w:r w:rsidR="00352586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di</w:t>
      </w:r>
      <w:r w:rsidR="00352586" w:rsidRPr="00833FCC">
        <w:rPr>
          <w:rFonts w:ascii="Verdana" w:eastAsiaTheme="minorHAnsi" w:hAnsi="Verdana" w:cs="MyriadPro-Regular"/>
          <w:b/>
          <w:color w:val="000000"/>
          <w:sz w:val="18"/>
          <w:szCs w:val="20"/>
          <w:lang w:eastAsia="en-US"/>
        </w:rPr>
        <w:t xml:space="preserve"> </w:t>
      </w:r>
      <w:proofErr w:type="spellStart"/>
      <w:r w:rsidR="00352586" w:rsidRPr="00833FCC">
        <w:rPr>
          <w:rFonts w:ascii="Verdana" w:eastAsiaTheme="minorHAnsi" w:hAnsi="Verdana" w:cs="MyriadPro-Regular"/>
          <w:b/>
          <w:color w:val="000000"/>
          <w:sz w:val="18"/>
          <w:szCs w:val="20"/>
          <w:lang w:eastAsia="en-US"/>
        </w:rPr>
        <w:t>Mielizia</w:t>
      </w:r>
      <w:proofErr w:type="spellEnd"/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sono </w:t>
      </w:r>
      <w:r w:rsidR="00E54770" w:rsidRPr="003826D7">
        <w:rPr>
          <w:rFonts w:ascii="Verdana" w:eastAsiaTheme="minorHAnsi" w:hAnsi="Verdana" w:cs="MyriadPro-It"/>
          <w:i/>
          <w:iCs/>
          <w:color w:val="000000"/>
          <w:sz w:val="18"/>
          <w:szCs w:val="20"/>
          <w:lang w:eastAsia="en-US"/>
        </w:rPr>
        <w:t xml:space="preserve">coltivatori di biodiversità 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e lavorano insieme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alle api</w:t>
      </w:r>
      <w:r w:rsidR="006949F3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,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c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reando le condizioni a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ffi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nché questi meravigliosi insetti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possano produrre mieli, pollini e prodotti apistici buoni e puliti.</w:t>
      </w:r>
      <w:r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Dai n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ettari fragranti</w:t>
      </w:r>
      <w:r w:rsidR="006949F3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,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racchiusi nei fiori</w:t>
      </w:r>
      <w:r w:rsidR="006949F3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,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le api producono 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mieli profumatissimi,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una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vera delizia per i sensi</w:t>
      </w:r>
      <w:r w:rsidR="00E57E68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: </w:t>
      </w:r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è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così che nascono i prodotti </w:t>
      </w:r>
      <w:proofErr w:type="spellStart"/>
      <w:r w:rsidR="00E54770" w:rsidRPr="003826D7">
        <w:rPr>
          <w:rFonts w:ascii="Verdana" w:eastAsiaTheme="minorHAnsi" w:hAnsi="Verdana" w:cs="MyriadPro-Regular"/>
          <w:b/>
          <w:color w:val="000000"/>
          <w:sz w:val="18"/>
          <w:szCs w:val="20"/>
          <w:lang w:eastAsia="en-US"/>
        </w:rPr>
        <w:t>Mielizia</w:t>
      </w:r>
      <w:proofErr w:type="spellEnd"/>
      <w:r w:rsidR="007B4D45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.</w:t>
      </w:r>
    </w:p>
    <w:p w:rsidR="003826D7" w:rsidRPr="003826D7" w:rsidRDefault="003826D7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</w:pPr>
    </w:p>
    <w:p w:rsidR="007326C3" w:rsidRPr="003826D7" w:rsidRDefault="00E57E68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MyriadPro-Regular"/>
          <w:sz w:val="18"/>
          <w:szCs w:val="20"/>
          <w:lang w:eastAsia="en-US"/>
        </w:rPr>
      </w:pPr>
      <w:r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Sono mieli e </w:t>
      </w:r>
      <w:r w:rsidRPr="003826D7">
        <w:rPr>
          <w:rFonts w:ascii="Verdana" w:eastAsiaTheme="minorHAnsi" w:hAnsi="Verdana" w:cs="Myriad-Bold"/>
          <w:bCs/>
          <w:sz w:val="18"/>
          <w:szCs w:val="20"/>
          <w:lang w:eastAsia="en-US"/>
        </w:rPr>
        <w:t>prodotti apistici</w:t>
      </w:r>
      <w:r w:rsidRPr="003826D7">
        <w:rPr>
          <w:rFonts w:ascii="Verdana" w:eastAsiaTheme="minorHAnsi" w:hAnsi="Verdana" w:cs="Myriad-Bold"/>
          <w:b/>
          <w:bCs/>
          <w:sz w:val="18"/>
          <w:szCs w:val="20"/>
          <w:lang w:eastAsia="en-US"/>
        </w:rPr>
        <w:t xml:space="preserve"> esclusivamente ITALIANI </w:t>
      </w:r>
      <w:r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e di alta qualità, provenienti da</w:t>
      </w:r>
      <w:r w:rsidR="00AC335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i più suggestivi territori italiani</w:t>
      </w:r>
      <w:r w:rsidR="003B536C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e 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riposti in vaso</w:t>
      </w:r>
      <w:r w:rsidR="007326C3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, 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dopo scrupolosi controlli, con un processo produttivo delicato e</w:t>
      </w:r>
      <w:r w:rsidR="007326C3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</w:t>
      </w:r>
      <w:r w:rsidR="00E54770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rispettoso delle proprietà</w:t>
      </w:r>
      <w:r w:rsidR="007326C3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 xml:space="preserve"> naturali di questo prodotto</w:t>
      </w:r>
      <w:r w:rsidR="006949F3" w:rsidRPr="003826D7">
        <w:rPr>
          <w:rFonts w:ascii="Verdana" w:eastAsiaTheme="minorHAnsi" w:hAnsi="Verdana" w:cs="MyriadPro-Regular"/>
          <w:color w:val="000000"/>
          <w:sz w:val="18"/>
          <w:szCs w:val="20"/>
          <w:lang w:eastAsia="en-US"/>
        </w:rPr>
        <w:t>.</w:t>
      </w:r>
      <w:r w:rsidR="007326C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</w:t>
      </w:r>
      <w:proofErr w:type="spellStart"/>
      <w:r w:rsidR="006949F3" w:rsidRPr="00833FCC">
        <w:rPr>
          <w:rFonts w:ascii="Verdana" w:eastAsiaTheme="minorHAnsi" w:hAnsi="Verdana" w:cs="MyriadPro-Regular"/>
          <w:b/>
          <w:sz w:val="18"/>
          <w:szCs w:val="20"/>
          <w:lang w:eastAsia="en-US"/>
        </w:rPr>
        <w:t>Mielizia</w:t>
      </w:r>
      <w:proofErr w:type="spellEnd"/>
      <w:r w:rsidR="006949F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rappresenta u</w:t>
      </w:r>
      <w:r w:rsidR="003B536C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n modello completo di “</w:t>
      </w:r>
      <w:r w:rsidR="003B536C" w:rsidRPr="003826D7">
        <w:rPr>
          <w:rFonts w:ascii="Verdana" w:eastAsiaTheme="minorHAnsi" w:hAnsi="Verdana" w:cs="Myriad-Bold"/>
          <w:b/>
          <w:bCs/>
          <w:sz w:val="18"/>
          <w:szCs w:val="20"/>
          <w:lang w:eastAsia="en-US"/>
        </w:rPr>
        <w:t>filiera del miele</w:t>
      </w:r>
      <w:r w:rsidR="003B536C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”: dalla scelta dei territori</w:t>
      </w:r>
      <w:r w:rsidR="00833FCC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</w:t>
      </w:r>
      <w:r w:rsidR="003B536C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alla produzione in apiario, fino al confezionamento e alla commercializzazione del prodotto finito. </w:t>
      </w:r>
      <w:r w:rsidR="007326C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Sono oltre 600 gli apicoltori </w:t>
      </w:r>
      <w:r w:rsidR="006949F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e</w:t>
      </w:r>
      <w:r w:rsidR="007326C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più di </w:t>
      </w:r>
      <w:r w:rsidR="00A541DA">
        <w:rPr>
          <w:rFonts w:ascii="Verdana" w:eastAsiaTheme="minorHAnsi" w:hAnsi="Verdana" w:cs="MyriadPro-Regular"/>
          <w:sz w:val="18"/>
          <w:szCs w:val="20"/>
          <w:lang w:eastAsia="en-US"/>
        </w:rPr>
        <w:t>90</w:t>
      </w:r>
      <w:r w:rsidR="007326C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.000 gli alveari in tutta Italia, dal Piemonte alla Sicilia, da cui provengono mediamente oltre 2.</w:t>
      </w:r>
      <w:r w:rsidR="00D61D78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500</w:t>
      </w:r>
      <w:r w:rsidR="007326C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tonnellate di miele. C</w:t>
      </w:r>
      <w:r w:rsidR="00993D86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onapi,</w:t>
      </w:r>
      <w:r w:rsidR="007326C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che riunisce apicoltori biologici e convenzionali</w:t>
      </w:r>
      <w:r w:rsidR="00993D86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,</w:t>
      </w:r>
      <w:r w:rsidR="007326C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è il primo produtto</w:t>
      </w:r>
      <w:r w:rsidR="00833FCC">
        <w:rPr>
          <w:rFonts w:ascii="Verdana" w:eastAsiaTheme="minorHAnsi" w:hAnsi="Verdana" w:cs="MyriadPro-Regular"/>
          <w:sz w:val="18"/>
          <w:szCs w:val="20"/>
          <w:lang w:eastAsia="en-US"/>
        </w:rPr>
        <w:t>re di miele biologico in Italia</w:t>
      </w:r>
      <w:r w:rsidR="007326C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: oltre</w:t>
      </w:r>
      <w:r w:rsidR="00FC4468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il 40% dei soci apicoltori hanno scelto di lavorare seguendo le regole del </w:t>
      </w:r>
      <w:proofErr w:type="spellStart"/>
      <w:r w:rsidR="00FC4468">
        <w:rPr>
          <w:rFonts w:ascii="Verdana" w:eastAsiaTheme="minorHAnsi" w:hAnsi="Verdana" w:cs="MyriadPro-Regular"/>
          <w:sz w:val="18"/>
          <w:szCs w:val="20"/>
          <w:lang w:eastAsia="en-US"/>
        </w:rPr>
        <w:t>bio</w:t>
      </w:r>
      <w:proofErr w:type="spellEnd"/>
      <w:r w:rsidR="007326C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.</w:t>
      </w:r>
    </w:p>
    <w:p w:rsidR="003826D7" w:rsidRPr="003826D7" w:rsidRDefault="003826D7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MyriadPro-Regular"/>
          <w:sz w:val="18"/>
          <w:szCs w:val="20"/>
          <w:lang w:eastAsia="en-US"/>
        </w:rPr>
      </w:pPr>
    </w:p>
    <w:p w:rsidR="007326C3" w:rsidRPr="003826D7" w:rsidRDefault="007326C3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MyriadPro-Regular"/>
          <w:sz w:val="18"/>
          <w:szCs w:val="20"/>
          <w:lang w:eastAsia="en-US"/>
        </w:rPr>
      </w:pPr>
      <w:r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Non solo miele: oltre a numerosi mieli poli flora e mono flora (acacia, tiglio, castagno, bosco, coriandolo, agrumi, sulla, eucalipto, corbezzolo) i soci producono polline, pap</w:t>
      </w:r>
      <w:r w:rsidR="00833FCC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pa reale e propoli, produzioni </w:t>
      </w:r>
      <w:r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che racchiudono qualità e proprietà preziose</w:t>
      </w:r>
      <w:r w:rsidR="00993D86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che restano inalterate nelle confezioni predisposte dal Consorzio</w:t>
      </w:r>
      <w:r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.</w:t>
      </w:r>
    </w:p>
    <w:p w:rsidR="003826D7" w:rsidRPr="003826D7" w:rsidRDefault="003826D7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MyriadPro-Regular"/>
          <w:sz w:val="18"/>
          <w:szCs w:val="20"/>
          <w:lang w:eastAsia="en-US"/>
        </w:rPr>
      </w:pPr>
    </w:p>
    <w:p w:rsidR="00E54770" w:rsidRDefault="007326C3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18"/>
          <w:szCs w:val="20"/>
        </w:rPr>
      </w:pPr>
      <w:proofErr w:type="spellStart"/>
      <w:r w:rsidRPr="00833FCC">
        <w:rPr>
          <w:rFonts w:ascii="Verdana" w:hAnsi="Verdana"/>
          <w:b/>
          <w:iCs/>
          <w:sz w:val="18"/>
          <w:szCs w:val="20"/>
        </w:rPr>
        <w:t>Mielizia</w:t>
      </w:r>
      <w:proofErr w:type="spellEnd"/>
      <w:r w:rsidRPr="003826D7">
        <w:rPr>
          <w:rFonts w:ascii="Verdana" w:hAnsi="Verdana"/>
          <w:iCs/>
          <w:sz w:val="18"/>
          <w:szCs w:val="20"/>
        </w:rPr>
        <w:t xml:space="preserve"> è il marchio che rende concreta la </w:t>
      </w:r>
      <w:proofErr w:type="spellStart"/>
      <w:r w:rsidR="00E54770" w:rsidRPr="003826D7">
        <w:rPr>
          <w:rFonts w:ascii="Verdana" w:hAnsi="Verdana"/>
          <w:i/>
          <w:iCs/>
          <w:sz w:val="18"/>
          <w:szCs w:val="20"/>
        </w:rPr>
        <w:t>mission</w:t>
      </w:r>
      <w:proofErr w:type="spellEnd"/>
      <w:r w:rsidR="00E54770" w:rsidRPr="003826D7">
        <w:rPr>
          <w:rFonts w:ascii="Verdana" w:hAnsi="Verdana"/>
          <w:iCs/>
          <w:sz w:val="18"/>
          <w:szCs w:val="20"/>
        </w:rPr>
        <w:t xml:space="preserve"> de</w:t>
      </w:r>
      <w:r w:rsidR="00993D86" w:rsidRPr="003826D7">
        <w:rPr>
          <w:rFonts w:ascii="Verdana" w:hAnsi="Verdana"/>
          <w:iCs/>
          <w:sz w:val="18"/>
          <w:szCs w:val="20"/>
        </w:rPr>
        <w:t>l</w:t>
      </w:r>
      <w:r w:rsidR="00E54770" w:rsidRPr="003826D7">
        <w:rPr>
          <w:rFonts w:ascii="Verdana" w:hAnsi="Verdana"/>
          <w:iCs/>
          <w:sz w:val="18"/>
          <w:szCs w:val="20"/>
        </w:rPr>
        <w:t>l</w:t>
      </w:r>
      <w:r w:rsidR="00993D86" w:rsidRPr="003826D7">
        <w:rPr>
          <w:rFonts w:ascii="Verdana" w:hAnsi="Verdana"/>
          <w:iCs/>
          <w:sz w:val="18"/>
          <w:szCs w:val="20"/>
        </w:rPr>
        <w:t>a</w:t>
      </w:r>
      <w:r w:rsidR="00352586" w:rsidRPr="003826D7">
        <w:rPr>
          <w:rFonts w:ascii="Verdana" w:hAnsi="Verdana"/>
          <w:iCs/>
          <w:sz w:val="18"/>
          <w:szCs w:val="20"/>
        </w:rPr>
        <w:t xml:space="preserve"> C</w:t>
      </w:r>
      <w:r w:rsidR="00993D86" w:rsidRPr="003826D7">
        <w:rPr>
          <w:rFonts w:ascii="Verdana" w:hAnsi="Verdana"/>
          <w:iCs/>
          <w:sz w:val="18"/>
          <w:szCs w:val="20"/>
        </w:rPr>
        <w:t>ooperativa,</w:t>
      </w:r>
      <w:r w:rsidR="00E54770" w:rsidRPr="003826D7">
        <w:rPr>
          <w:rFonts w:ascii="Verdana" w:hAnsi="Verdana"/>
          <w:iCs/>
          <w:sz w:val="18"/>
          <w:szCs w:val="20"/>
        </w:rPr>
        <w:t xml:space="preserve"> che punta a valorizzare gli </w:t>
      </w:r>
      <w:r w:rsidR="00E54770" w:rsidRPr="003826D7">
        <w:rPr>
          <w:rFonts w:ascii="Verdana" w:hAnsi="Verdana"/>
          <w:b/>
          <w:iCs/>
          <w:sz w:val="18"/>
          <w:szCs w:val="20"/>
        </w:rPr>
        <w:t>apicoltori soci</w:t>
      </w:r>
      <w:r w:rsidR="00E54770" w:rsidRPr="003826D7">
        <w:rPr>
          <w:rFonts w:ascii="Verdana" w:hAnsi="Verdana"/>
          <w:iCs/>
          <w:sz w:val="18"/>
          <w:szCs w:val="20"/>
        </w:rPr>
        <w:t xml:space="preserve"> </w:t>
      </w:r>
      <w:r w:rsidR="00E54770" w:rsidRPr="003826D7">
        <w:rPr>
          <w:rFonts w:ascii="Verdana" w:hAnsi="Verdana"/>
          <w:b/>
          <w:iCs/>
          <w:sz w:val="18"/>
          <w:szCs w:val="20"/>
        </w:rPr>
        <w:t>e le loro produzioni</w:t>
      </w:r>
      <w:r w:rsidR="00E54770" w:rsidRPr="003826D7">
        <w:rPr>
          <w:rFonts w:ascii="Verdana" w:hAnsi="Verdana"/>
          <w:iCs/>
          <w:sz w:val="18"/>
          <w:szCs w:val="20"/>
        </w:rPr>
        <w:t>, tutte realizzate nel segno di un’agricoltura pulita, di qualità e rispettosa della biodiversità, a totale garanzia per il consumatore finale.</w:t>
      </w:r>
      <w:r w:rsidR="00E54770" w:rsidRPr="003826D7">
        <w:rPr>
          <w:rFonts w:ascii="Verdana" w:hAnsi="Verdana"/>
          <w:sz w:val="18"/>
          <w:szCs w:val="20"/>
        </w:rPr>
        <w:t xml:space="preserve"> </w:t>
      </w:r>
      <w:r w:rsidR="007A7153" w:rsidRPr="003826D7">
        <w:rPr>
          <w:rFonts w:ascii="Verdana" w:hAnsi="Verdana"/>
          <w:iCs/>
          <w:sz w:val="18"/>
          <w:szCs w:val="20"/>
        </w:rPr>
        <w:t xml:space="preserve">La scelta di una lavorazione “a freddo” che non supera mai i 40°, la ricerca di </w:t>
      </w:r>
      <w:r w:rsidR="007A7153" w:rsidRPr="00547FD5">
        <w:rPr>
          <w:rFonts w:ascii="Verdana" w:hAnsi="Verdana"/>
          <w:b/>
          <w:iCs/>
          <w:sz w:val="18"/>
          <w:szCs w:val="20"/>
        </w:rPr>
        <w:t>percorsi innovativi</w:t>
      </w:r>
      <w:r w:rsidR="00993D86" w:rsidRPr="00547FD5">
        <w:rPr>
          <w:rFonts w:ascii="Verdana" w:hAnsi="Verdana"/>
          <w:b/>
          <w:iCs/>
          <w:sz w:val="18"/>
          <w:szCs w:val="20"/>
        </w:rPr>
        <w:t xml:space="preserve"> di produzione e </w:t>
      </w:r>
      <w:r w:rsidR="006949F3" w:rsidRPr="00547FD5">
        <w:rPr>
          <w:rFonts w:ascii="Verdana" w:hAnsi="Verdana"/>
          <w:b/>
          <w:iCs/>
          <w:sz w:val="18"/>
          <w:szCs w:val="20"/>
        </w:rPr>
        <w:t xml:space="preserve">di </w:t>
      </w:r>
      <w:r w:rsidR="00993D86" w:rsidRPr="00547FD5">
        <w:rPr>
          <w:rFonts w:ascii="Verdana" w:hAnsi="Verdana"/>
          <w:b/>
          <w:iCs/>
          <w:sz w:val="18"/>
          <w:szCs w:val="20"/>
        </w:rPr>
        <w:t>packaging</w:t>
      </w:r>
      <w:r w:rsidR="007A7153" w:rsidRPr="003826D7">
        <w:rPr>
          <w:rFonts w:ascii="Verdana" w:hAnsi="Verdana"/>
          <w:iCs/>
          <w:sz w:val="18"/>
          <w:szCs w:val="20"/>
        </w:rPr>
        <w:t xml:space="preserve">, il forte legame con il territorio, la valorizzazione delle tipicità locali fanno di </w:t>
      </w:r>
      <w:proofErr w:type="spellStart"/>
      <w:r w:rsidR="007A7153" w:rsidRPr="00833FCC">
        <w:rPr>
          <w:rFonts w:ascii="Verdana" w:hAnsi="Verdana"/>
          <w:b/>
          <w:iCs/>
          <w:sz w:val="18"/>
          <w:szCs w:val="20"/>
        </w:rPr>
        <w:t>Mielizia</w:t>
      </w:r>
      <w:proofErr w:type="spellEnd"/>
      <w:r w:rsidR="007A7153" w:rsidRPr="00833FCC">
        <w:rPr>
          <w:rFonts w:ascii="Verdana" w:hAnsi="Verdana"/>
          <w:b/>
          <w:iCs/>
          <w:sz w:val="18"/>
          <w:szCs w:val="20"/>
        </w:rPr>
        <w:t xml:space="preserve"> </w:t>
      </w:r>
      <w:r w:rsidR="007A7153" w:rsidRPr="003826D7">
        <w:rPr>
          <w:rFonts w:ascii="Verdana" w:hAnsi="Verdana"/>
          <w:iCs/>
          <w:sz w:val="18"/>
          <w:szCs w:val="20"/>
        </w:rPr>
        <w:t>un brand di riferimento del mercato del miele in Italia e, grazie alle significative esportazioni, un solido protagonista anche sui principali mercati internazionali.</w:t>
      </w:r>
    </w:p>
    <w:p w:rsidR="00547FD5" w:rsidRDefault="00547FD5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18"/>
          <w:szCs w:val="20"/>
        </w:rPr>
      </w:pPr>
    </w:p>
    <w:p w:rsidR="003826D7" w:rsidRPr="003826D7" w:rsidRDefault="003826D7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18"/>
          <w:szCs w:val="20"/>
        </w:rPr>
      </w:pPr>
      <w:r>
        <w:rPr>
          <w:rFonts w:ascii="Verdana" w:hAnsi="Verdana"/>
          <w:iCs/>
          <w:sz w:val="18"/>
          <w:szCs w:val="20"/>
        </w:rPr>
        <w:t xml:space="preserve">Per maggiori informazioni: </w:t>
      </w:r>
      <w:hyperlink r:id="rId7" w:history="1">
        <w:r w:rsidRPr="00663A6A">
          <w:rPr>
            <w:rStyle w:val="Collegamentoipertestuale"/>
            <w:rFonts w:ascii="Verdana" w:hAnsi="Verdana"/>
            <w:iCs/>
            <w:sz w:val="18"/>
            <w:szCs w:val="20"/>
          </w:rPr>
          <w:t>www.mielizia.com</w:t>
        </w:r>
      </w:hyperlink>
      <w:r>
        <w:rPr>
          <w:rFonts w:ascii="Verdana" w:hAnsi="Verdana"/>
          <w:iCs/>
          <w:sz w:val="18"/>
          <w:szCs w:val="20"/>
        </w:rPr>
        <w:t xml:space="preserve"> </w:t>
      </w:r>
    </w:p>
    <w:p w:rsidR="007A7153" w:rsidRPr="003826D7" w:rsidRDefault="007A7153" w:rsidP="007326C3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20"/>
        </w:rPr>
      </w:pPr>
    </w:p>
    <w:p w:rsidR="00A837D4" w:rsidRPr="00833FCC" w:rsidRDefault="00A837D4" w:rsidP="00A837D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EvelethLight"/>
          <w:b/>
          <w:color w:val="FFB300"/>
          <w:sz w:val="20"/>
          <w:szCs w:val="20"/>
          <w:lang w:eastAsia="en-US"/>
        </w:rPr>
      </w:pPr>
      <w:r w:rsidRPr="00833FCC">
        <w:rPr>
          <w:rFonts w:ascii="Verdana" w:eastAsiaTheme="minorHAnsi" w:hAnsi="Verdana" w:cs="EvelethLight"/>
          <w:b/>
          <w:color w:val="FFB300"/>
          <w:sz w:val="20"/>
          <w:szCs w:val="20"/>
          <w:lang w:eastAsia="en-US"/>
        </w:rPr>
        <w:t xml:space="preserve">IL CONSORZIO DEGLI APICOLTORI </w:t>
      </w:r>
    </w:p>
    <w:p w:rsidR="00E54770" w:rsidRPr="003826D7" w:rsidRDefault="00E54770" w:rsidP="00E54770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20"/>
        </w:rPr>
      </w:pPr>
    </w:p>
    <w:p w:rsidR="007A7153" w:rsidRPr="003826D7" w:rsidRDefault="003826D7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MyriadPro-Regular"/>
          <w:sz w:val="18"/>
          <w:szCs w:val="20"/>
          <w:lang w:eastAsia="en-US"/>
        </w:rPr>
      </w:pPr>
      <w:r w:rsidRPr="003826D7">
        <w:rPr>
          <w:rFonts w:ascii="Verdana" w:eastAsiaTheme="minorHAnsi" w:hAnsi="Verdana" w:cs="EvelethLight"/>
          <w:noProof/>
          <w:color w:val="FFB300"/>
          <w:sz w:val="18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41275</wp:posOffset>
            </wp:positionV>
            <wp:extent cx="995045" cy="1045210"/>
            <wp:effectExtent l="0" t="0" r="0" b="0"/>
            <wp:wrapTight wrapText="bothSides">
              <wp:wrapPolygon edited="0">
                <wp:start x="0" y="0"/>
                <wp:lineTo x="0" y="21259"/>
                <wp:lineTo x="21090" y="21259"/>
                <wp:lineTo x="21090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153" w:rsidRPr="003826D7">
        <w:rPr>
          <w:rFonts w:ascii="Verdana" w:hAnsi="Verdana"/>
          <w:b/>
          <w:iCs/>
          <w:sz w:val="18"/>
          <w:szCs w:val="20"/>
        </w:rPr>
        <w:t>Conapi</w:t>
      </w:r>
      <w:r w:rsidR="007A7153" w:rsidRPr="003826D7">
        <w:rPr>
          <w:rFonts w:ascii="Verdana" w:hAnsi="Verdana"/>
          <w:iCs/>
          <w:sz w:val="18"/>
          <w:szCs w:val="20"/>
        </w:rPr>
        <w:t>, il Consorzio Nazionale Apicoltori, na</w:t>
      </w:r>
      <w:r w:rsidR="00E57E68" w:rsidRPr="003826D7">
        <w:rPr>
          <w:rFonts w:ascii="Verdana" w:hAnsi="Verdana"/>
          <w:iCs/>
          <w:sz w:val="18"/>
          <w:szCs w:val="20"/>
        </w:rPr>
        <w:t xml:space="preserve">sce nel 1979, come </w:t>
      </w:r>
      <w:r w:rsidR="00E57E68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Cooperativa Apistica Valle dell’Idice</w:t>
      </w:r>
      <w:r w:rsidR="007A7153" w:rsidRPr="003826D7">
        <w:rPr>
          <w:rFonts w:ascii="Verdana" w:eastAsiaTheme="minorHAnsi" w:hAnsi="Verdana" w:cs="MyriadPro-Bold"/>
          <w:b/>
          <w:bCs/>
          <w:sz w:val="18"/>
          <w:szCs w:val="20"/>
          <w:lang w:eastAsia="en-US"/>
        </w:rPr>
        <w:t xml:space="preserve">, </w:t>
      </w:r>
      <w:r w:rsidR="007A715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dall’iniziativa di 9 coraggiosi giovani che, da contesti diversi, decidono di avvicinarsi all’affascinante mondo dell’apicoltura</w:t>
      </w:r>
      <w:r w:rsidR="006949F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.</w:t>
      </w:r>
      <w:r w:rsidR="00E57E68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N</w:t>
      </w:r>
      <w:r w:rsidR="007A715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el 1985</w:t>
      </w:r>
      <w:r w:rsidR="00E57E68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</w:t>
      </w:r>
      <w:r w:rsidR="007A715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si unisce ad altre 6 cooperative e fonda il </w:t>
      </w:r>
      <w:r w:rsidR="007A7153" w:rsidRPr="003826D7">
        <w:rPr>
          <w:rFonts w:ascii="Verdana" w:eastAsiaTheme="minorHAnsi" w:hAnsi="Verdana" w:cs="MyriadPro-Bold"/>
          <w:b/>
          <w:bCs/>
          <w:sz w:val="18"/>
          <w:szCs w:val="20"/>
          <w:lang w:eastAsia="en-US"/>
        </w:rPr>
        <w:t>Consorzio Nazionale Apicoltori</w:t>
      </w:r>
      <w:r w:rsidR="007A715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, nel</w:t>
      </w:r>
      <w:r w:rsidR="00FC4468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quale confluisce 10 anni dopo. </w:t>
      </w:r>
      <w:r w:rsidR="007A715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La sede di </w:t>
      </w:r>
      <w:r w:rsidR="007A7153" w:rsidRPr="00833FCC">
        <w:rPr>
          <w:rFonts w:ascii="Verdana" w:eastAsiaTheme="minorHAnsi" w:hAnsi="Verdana" w:cs="MyriadPro-Regular"/>
          <w:b/>
          <w:sz w:val="18"/>
          <w:szCs w:val="20"/>
          <w:lang w:eastAsia="en-US"/>
        </w:rPr>
        <w:t>C</w:t>
      </w:r>
      <w:r w:rsidR="00993D86" w:rsidRPr="00833FCC">
        <w:rPr>
          <w:rFonts w:ascii="Verdana" w:eastAsiaTheme="minorHAnsi" w:hAnsi="Verdana" w:cs="MyriadPro-Regular"/>
          <w:b/>
          <w:sz w:val="18"/>
          <w:szCs w:val="20"/>
          <w:lang w:eastAsia="en-US"/>
        </w:rPr>
        <w:t>onapi</w:t>
      </w:r>
      <w:r w:rsidR="007A7153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si trova a Monterenzio, in provincia di Bologna, ma rappresenta numerosi produttori, uomini e donne, uniti dalla passione per le api, per i loro prodotti e per la natura. </w:t>
      </w:r>
      <w:r w:rsidR="007A7153" w:rsidRPr="003826D7">
        <w:rPr>
          <w:rFonts w:ascii="Verdana" w:hAnsi="Verdana"/>
          <w:iCs/>
          <w:sz w:val="18"/>
          <w:szCs w:val="20"/>
        </w:rPr>
        <w:t xml:space="preserve">La produzione media annua </w:t>
      </w:r>
      <w:r w:rsidR="003B536C" w:rsidRPr="003826D7">
        <w:rPr>
          <w:rFonts w:ascii="Verdana" w:hAnsi="Verdana"/>
          <w:iCs/>
          <w:sz w:val="18"/>
          <w:szCs w:val="20"/>
        </w:rPr>
        <w:t xml:space="preserve">dei nostri soci </w:t>
      </w:r>
      <w:r w:rsidR="007A7153" w:rsidRPr="003826D7">
        <w:rPr>
          <w:rFonts w:ascii="Verdana" w:hAnsi="Verdana"/>
          <w:iCs/>
          <w:sz w:val="18"/>
          <w:szCs w:val="20"/>
        </w:rPr>
        <w:t>supera le 2.</w:t>
      </w:r>
      <w:r w:rsidR="00FC4468">
        <w:rPr>
          <w:rFonts w:ascii="Verdana" w:hAnsi="Verdana"/>
          <w:iCs/>
          <w:sz w:val="18"/>
          <w:szCs w:val="20"/>
        </w:rPr>
        <w:t>5</w:t>
      </w:r>
      <w:r w:rsidR="007A7153" w:rsidRPr="003826D7">
        <w:rPr>
          <w:rFonts w:ascii="Verdana" w:hAnsi="Verdana"/>
          <w:iCs/>
          <w:sz w:val="18"/>
          <w:szCs w:val="20"/>
        </w:rPr>
        <w:t xml:space="preserve">00 tonnellate di miele, cui va aggiunta una linea di altri prodotti apistici e di confetture. </w:t>
      </w:r>
    </w:p>
    <w:p w:rsidR="003826D7" w:rsidRPr="003826D7" w:rsidRDefault="003826D7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18"/>
          <w:szCs w:val="20"/>
        </w:rPr>
      </w:pPr>
    </w:p>
    <w:p w:rsidR="003B536C" w:rsidRDefault="00993D86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18"/>
          <w:szCs w:val="20"/>
        </w:rPr>
      </w:pPr>
      <w:r w:rsidRPr="003826D7">
        <w:rPr>
          <w:rFonts w:ascii="Verdana" w:hAnsi="Verdana"/>
          <w:iCs/>
          <w:sz w:val="18"/>
          <w:szCs w:val="20"/>
        </w:rPr>
        <w:t>Il solido rapporto tra i soci, uniti dal comune obiettivo di dedicarsi ad un’apicoltura di qualità che g</w:t>
      </w:r>
      <w:r w:rsidR="00F17EE4" w:rsidRPr="003826D7">
        <w:rPr>
          <w:rFonts w:ascii="Verdana" w:hAnsi="Verdana"/>
          <w:iCs/>
          <w:sz w:val="18"/>
          <w:szCs w:val="20"/>
        </w:rPr>
        <w:t>arantisca</w:t>
      </w:r>
      <w:r w:rsidRPr="003826D7">
        <w:rPr>
          <w:rFonts w:ascii="Verdana" w:hAnsi="Verdana"/>
          <w:iCs/>
          <w:sz w:val="18"/>
          <w:szCs w:val="20"/>
        </w:rPr>
        <w:t xml:space="preserve"> </w:t>
      </w:r>
      <w:r w:rsidR="00E57E68" w:rsidRPr="003826D7">
        <w:rPr>
          <w:rFonts w:ascii="Verdana" w:hAnsi="Verdana"/>
          <w:iCs/>
          <w:sz w:val="18"/>
          <w:szCs w:val="20"/>
        </w:rPr>
        <w:t xml:space="preserve">il </w:t>
      </w:r>
      <w:r w:rsidR="00F17EE4" w:rsidRPr="003826D7">
        <w:rPr>
          <w:rFonts w:ascii="Verdana" w:hAnsi="Verdana"/>
          <w:iCs/>
          <w:sz w:val="18"/>
          <w:szCs w:val="20"/>
        </w:rPr>
        <w:t>racco</w:t>
      </w:r>
      <w:r w:rsidR="00E57E68" w:rsidRPr="003826D7">
        <w:rPr>
          <w:rFonts w:ascii="Verdana" w:hAnsi="Verdana"/>
          <w:iCs/>
          <w:sz w:val="18"/>
          <w:szCs w:val="20"/>
        </w:rPr>
        <w:t>lto del</w:t>
      </w:r>
      <w:r w:rsidR="00F17EE4" w:rsidRPr="003826D7">
        <w:rPr>
          <w:rFonts w:ascii="Verdana" w:hAnsi="Verdana"/>
          <w:iCs/>
          <w:sz w:val="18"/>
          <w:szCs w:val="20"/>
        </w:rPr>
        <w:t xml:space="preserve">le migliori produzioni italiane, fa del consorzio una struttura unica nel suo </w:t>
      </w:r>
      <w:r w:rsidR="00F17EE4" w:rsidRPr="00833FCC">
        <w:rPr>
          <w:rFonts w:ascii="Verdana" w:hAnsi="Verdana"/>
          <w:iCs/>
          <w:sz w:val="18"/>
          <w:szCs w:val="20"/>
        </w:rPr>
        <w:t>genere</w:t>
      </w:r>
      <w:r w:rsidR="003B536C" w:rsidRPr="00833FCC">
        <w:rPr>
          <w:rFonts w:ascii="Verdana" w:eastAsiaTheme="minorHAnsi" w:hAnsi="Verdana" w:cs="Myriad-Bold"/>
          <w:bCs/>
          <w:sz w:val="18"/>
          <w:szCs w:val="20"/>
          <w:lang w:eastAsia="en-US"/>
        </w:rPr>
        <w:t>:</w:t>
      </w:r>
      <w:r w:rsidR="003B536C" w:rsidRPr="003826D7">
        <w:rPr>
          <w:rFonts w:ascii="Verdana" w:eastAsiaTheme="minorHAnsi" w:hAnsi="Verdana" w:cs="Myriad-Bold"/>
          <w:b/>
          <w:bCs/>
          <w:sz w:val="18"/>
          <w:szCs w:val="20"/>
          <w:lang w:eastAsia="en-US"/>
        </w:rPr>
        <w:t xml:space="preserve"> apicoltrici e apicoltori esperti e pieni di passione </w:t>
      </w:r>
      <w:r w:rsidR="003B536C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>che si distinguono per l’attenzione alla salute dell</w:t>
      </w:r>
      <w:r w:rsidR="00FC4468">
        <w:rPr>
          <w:rFonts w:ascii="Verdana" w:eastAsiaTheme="minorHAnsi" w:hAnsi="Verdana" w:cs="MyriadPro-Regular"/>
          <w:sz w:val="18"/>
          <w:szCs w:val="20"/>
          <w:lang w:eastAsia="en-US"/>
        </w:rPr>
        <w:t>e api, la cura nella produzione e</w:t>
      </w:r>
      <w:r w:rsidR="003B536C" w:rsidRPr="003826D7">
        <w:rPr>
          <w:rFonts w:ascii="Verdana" w:eastAsiaTheme="minorHAnsi" w:hAnsi="Verdana" w:cs="MyriadPro-Regular"/>
          <w:sz w:val="18"/>
          <w:szCs w:val="20"/>
          <w:lang w:eastAsia="en-US"/>
        </w:rPr>
        <w:t xml:space="preserve"> la conservazione del prodotto e per la garanzia della sua assoluta freschezza</w:t>
      </w:r>
      <w:r w:rsidR="00F17EE4" w:rsidRPr="003826D7">
        <w:rPr>
          <w:rFonts w:ascii="Verdana" w:hAnsi="Verdana"/>
          <w:iCs/>
          <w:sz w:val="18"/>
          <w:szCs w:val="20"/>
        </w:rPr>
        <w:t xml:space="preserve">. </w:t>
      </w:r>
    </w:p>
    <w:p w:rsidR="003826D7" w:rsidRPr="003826D7" w:rsidRDefault="003826D7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18"/>
          <w:szCs w:val="20"/>
        </w:rPr>
      </w:pPr>
    </w:p>
    <w:p w:rsidR="00F17EE4" w:rsidRDefault="00E57E68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18"/>
          <w:szCs w:val="20"/>
        </w:rPr>
      </w:pPr>
      <w:r w:rsidRPr="003826D7">
        <w:rPr>
          <w:rFonts w:ascii="Verdana" w:hAnsi="Verdana"/>
          <w:iCs/>
          <w:sz w:val="18"/>
          <w:szCs w:val="20"/>
        </w:rPr>
        <w:t>B</w:t>
      </w:r>
      <w:r w:rsidR="00F17EE4" w:rsidRPr="003826D7">
        <w:rPr>
          <w:rFonts w:ascii="Verdana" w:hAnsi="Verdana"/>
          <w:iCs/>
          <w:sz w:val="18"/>
          <w:szCs w:val="20"/>
        </w:rPr>
        <w:t xml:space="preserve">ilanci </w:t>
      </w:r>
      <w:r w:rsidR="006949F3" w:rsidRPr="003826D7">
        <w:rPr>
          <w:rFonts w:ascii="Verdana" w:hAnsi="Verdana"/>
          <w:iCs/>
          <w:sz w:val="18"/>
          <w:szCs w:val="20"/>
        </w:rPr>
        <w:t xml:space="preserve">in crescita </w:t>
      </w:r>
      <w:r w:rsidR="00FC4468">
        <w:rPr>
          <w:rFonts w:ascii="Verdana" w:hAnsi="Verdana"/>
          <w:iCs/>
          <w:sz w:val="18"/>
          <w:szCs w:val="20"/>
        </w:rPr>
        <w:t>premiano</w:t>
      </w:r>
      <w:r w:rsidR="006949F3" w:rsidRPr="003826D7">
        <w:rPr>
          <w:rFonts w:ascii="Verdana" w:hAnsi="Verdana"/>
          <w:iCs/>
          <w:sz w:val="18"/>
          <w:szCs w:val="20"/>
        </w:rPr>
        <w:t xml:space="preserve"> il</w:t>
      </w:r>
      <w:r w:rsidR="00F17EE4" w:rsidRPr="003826D7">
        <w:rPr>
          <w:rFonts w:ascii="Verdana" w:hAnsi="Verdana"/>
          <w:iCs/>
          <w:sz w:val="18"/>
          <w:szCs w:val="20"/>
        </w:rPr>
        <w:t xml:space="preserve"> costante </w:t>
      </w:r>
      <w:r w:rsidR="006949F3" w:rsidRPr="003826D7">
        <w:rPr>
          <w:rFonts w:ascii="Verdana" w:hAnsi="Verdana"/>
          <w:iCs/>
          <w:sz w:val="18"/>
          <w:szCs w:val="20"/>
        </w:rPr>
        <w:t xml:space="preserve">incremento della </w:t>
      </w:r>
      <w:r w:rsidR="00F17EE4" w:rsidRPr="003826D7">
        <w:rPr>
          <w:rFonts w:ascii="Verdana" w:hAnsi="Verdana"/>
          <w:iCs/>
          <w:sz w:val="18"/>
          <w:szCs w:val="20"/>
        </w:rPr>
        <w:t>qualit</w:t>
      </w:r>
      <w:r w:rsidR="006949F3" w:rsidRPr="003826D7">
        <w:rPr>
          <w:rFonts w:ascii="Verdana" w:hAnsi="Verdana"/>
          <w:iCs/>
          <w:sz w:val="18"/>
          <w:szCs w:val="20"/>
        </w:rPr>
        <w:t>à</w:t>
      </w:r>
      <w:r w:rsidR="00F17EE4" w:rsidRPr="003826D7">
        <w:rPr>
          <w:rFonts w:ascii="Verdana" w:hAnsi="Verdana"/>
          <w:iCs/>
          <w:sz w:val="18"/>
          <w:szCs w:val="20"/>
        </w:rPr>
        <w:t xml:space="preserve"> </w:t>
      </w:r>
      <w:r w:rsidR="00352586" w:rsidRPr="003826D7">
        <w:rPr>
          <w:rFonts w:ascii="Verdana" w:hAnsi="Verdana"/>
          <w:iCs/>
          <w:sz w:val="18"/>
          <w:szCs w:val="20"/>
        </w:rPr>
        <w:t>degli</w:t>
      </w:r>
      <w:r w:rsidR="00F17EE4" w:rsidRPr="003826D7">
        <w:rPr>
          <w:rFonts w:ascii="Verdana" w:hAnsi="Verdana"/>
          <w:iCs/>
          <w:sz w:val="18"/>
          <w:szCs w:val="20"/>
        </w:rPr>
        <w:t xml:space="preserve"> associati</w:t>
      </w:r>
      <w:r w:rsidRPr="003826D7">
        <w:rPr>
          <w:rFonts w:ascii="Verdana" w:hAnsi="Verdana"/>
          <w:iCs/>
          <w:sz w:val="18"/>
          <w:szCs w:val="20"/>
        </w:rPr>
        <w:t>. Il</w:t>
      </w:r>
      <w:r w:rsidR="006949F3" w:rsidRPr="003826D7">
        <w:rPr>
          <w:rFonts w:ascii="Verdana" w:hAnsi="Verdana"/>
          <w:iCs/>
          <w:sz w:val="18"/>
          <w:szCs w:val="20"/>
        </w:rPr>
        <w:t xml:space="preserve"> consolidato </w:t>
      </w:r>
      <w:r w:rsidR="00F17EE4" w:rsidRPr="003826D7">
        <w:rPr>
          <w:rFonts w:ascii="Verdana" w:hAnsi="Verdana"/>
          <w:iCs/>
          <w:sz w:val="18"/>
          <w:szCs w:val="20"/>
        </w:rPr>
        <w:t xml:space="preserve">impegno </w:t>
      </w:r>
      <w:r w:rsidR="006949F3" w:rsidRPr="003826D7">
        <w:rPr>
          <w:rFonts w:ascii="Verdana" w:hAnsi="Verdana"/>
          <w:iCs/>
          <w:sz w:val="18"/>
          <w:szCs w:val="20"/>
        </w:rPr>
        <w:t xml:space="preserve">profuso per garantire </w:t>
      </w:r>
      <w:r w:rsidR="00FC4468">
        <w:rPr>
          <w:rFonts w:ascii="Verdana" w:hAnsi="Verdana"/>
          <w:iCs/>
          <w:sz w:val="18"/>
          <w:szCs w:val="20"/>
        </w:rPr>
        <w:t xml:space="preserve">eccellenza </w:t>
      </w:r>
      <w:r w:rsidR="00833FCC">
        <w:rPr>
          <w:rFonts w:ascii="Verdana" w:hAnsi="Verdana"/>
          <w:iCs/>
          <w:sz w:val="18"/>
          <w:szCs w:val="20"/>
        </w:rPr>
        <w:t xml:space="preserve">dei prodotti </w:t>
      </w:r>
      <w:r w:rsidRPr="003826D7">
        <w:rPr>
          <w:rFonts w:ascii="Verdana" w:hAnsi="Verdana"/>
          <w:iCs/>
          <w:sz w:val="18"/>
          <w:szCs w:val="20"/>
        </w:rPr>
        <w:t>e benessere delle api</w:t>
      </w:r>
      <w:r w:rsidR="00F17EE4" w:rsidRPr="003826D7">
        <w:rPr>
          <w:rFonts w:ascii="Verdana" w:hAnsi="Verdana"/>
          <w:iCs/>
          <w:sz w:val="18"/>
          <w:szCs w:val="20"/>
        </w:rPr>
        <w:t>, fa di Conapi un riferimento istituzionale importante</w:t>
      </w:r>
      <w:r w:rsidRPr="003826D7">
        <w:rPr>
          <w:rFonts w:ascii="Verdana" w:hAnsi="Verdana"/>
          <w:iCs/>
          <w:sz w:val="18"/>
          <w:szCs w:val="20"/>
        </w:rPr>
        <w:t xml:space="preserve">, </w:t>
      </w:r>
      <w:r w:rsidR="006949F3" w:rsidRPr="003826D7">
        <w:rPr>
          <w:rFonts w:ascii="Verdana" w:hAnsi="Verdana"/>
          <w:i/>
          <w:iCs/>
          <w:sz w:val="18"/>
          <w:szCs w:val="20"/>
        </w:rPr>
        <w:t xml:space="preserve">presente </w:t>
      </w:r>
      <w:r w:rsidRPr="003826D7">
        <w:rPr>
          <w:rFonts w:ascii="Verdana" w:hAnsi="Verdana"/>
          <w:i/>
          <w:iCs/>
          <w:sz w:val="18"/>
          <w:szCs w:val="20"/>
        </w:rPr>
        <w:t>ai tavoli</w:t>
      </w:r>
      <w:r w:rsidRPr="003826D7">
        <w:rPr>
          <w:rFonts w:ascii="Verdana" w:hAnsi="Verdana"/>
          <w:iCs/>
          <w:sz w:val="18"/>
          <w:szCs w:val="20"/>
        </w:rPr>
        <w:t xml:space="preserve"> dove si </w:t>
      </w:r>
      <w:r w:rsidR="00F17EE4" w:rsidRPr="003826D7">
        <w:rPr>
          <w:rFonts w:ascii="Verdana" w:hAnsi="Verdana"/>
          <w:iCs/>
          <w:sz w:val="18"/>
          <w:szCs w:val="20"/>
        </w:rPr>
        <w:t>orienta</w:t>
      </w:r>
      <w:r w:rsidRPr="003826D7">
        <w:rPr>
          <w:rFonts w:ascii="Verdana" w:hAnsi="Verdana"/>
          <w:iCs/>
          <w:sz w:val="18"/>
          <w:szCs w:val="20"/>
        </w:rPr>
        <w:t xml:space="preserve">no </w:t>
      </w:r>
      <w:r w:rsidR="00F17EE4" w:rsidRPr="003826D7">
        <w:rPr>
          <w:rFonts w:ascii="Verdana" w:hAnsi="Verdana"/>
          <w:iCs/>
          <w:sz w:val="18"/>
          <w:szCs w:val="20"/>
        </w:rPr>
        <w:t>le scelte strategiche del settore.</w:t>
      </w:r>
    </w:p>
    <w:p w:rsidR="003826D7" w:rsidRPr="003826D7" w:rsidRDefault="003826D7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18"/>
          <w:szCs w:val="20"/>
        </w:rPr>
      </w:pPr>
    </w:p>
    <w:p w:rsidR="00F17EE4" w:rsidRDefault="00F17EE4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18"/>
          <w:szCs w:val="20"/>
        </w:rPr>
      </w:pPr>
      <w:r w:rsidRPr="003826D7">
        <w:rPr>
          <w:rFonts w:ascii="Verdana" w:hAnsi="Verdana"/>
          <w:iCs/>
          <w:sz w:val="18"/>
          <w:szCs w:val="20"/>
        </w:rPr>
        <w:t>L’impegno etico e di divulgazione del valore dell’apicoltura</w:t>
      </w:r>
      <w:r w:rsidR="00E57E68" w:rsidRPr="003826D7">
        <w:rPr>
          <w:rFonts w:ascii="Verdana" w:hAnsi="Verdana"/>
          <w:iCs/>
          <w:sz w:val="18"/>
          <w:szCs w:val="20"/>
        </w:rPr>
        <w:t>, che va ben oltre la</w:t>
      </w:r>
      <w:r w:rsidR="00FC4468">
        <w:rPr>
          <w:rFonts w:ascii="Verdana" w:hAnsi="Verdana"/>
          <w:iCs/>
          <w:sz w:val="18"/>
          <w:szCs w:val="20"/>
        </w:rPr>
        <w:t xml:space="preserve"> semplice </w:t>
      </w:r>
      <w:r w:rsidR="00E57E68" w:rsidRPr="003826D7">
        <w:rPr>
          <w:rFonts w:ascii="Verdana" w:hAnsi="Verdana"/>
          <w:iCs/>
          <w:sz w:val="18"/>
          <w:szCs w:val="20"/>
        </w:rPr>
        <w:t>produzione,</w:t>
      </w:r>
      <w:r w:rsidRPr="003826D7">
        <w:rPr>
          <w:rFonts w:ascii="Verdana" w:hAnsi="Verdana"/>
          <w:iCs/>
          <w:sz w:val="18"/>
          <w:szCs w:val="20"/>
        </w:rPr>
        <w:t xml:space="preserve"> hanno guidato il consorzio nella realizzazione di</w:t>
      </w:r>
      <w:r w:rsidR="006949F3" w:rsidRPr="003826D7">
        <w:rPr>
          <w:rFonts w:ascii="Verdana" w:hAnsi="Verdana"/>
          <w:iCs/>
          <w:sz w:val="18"/>
          <w:szCs w:val="20"/>
        </w:rPr>
        <w:t xml:space="preserve"> attività </w:t>
      </w:r>
      <w:r w:rsidRPr="003826D7">
        <w:rPr>
          <w:rFonts w:ascii="Verdana" w:hAnsi="Verdana"/>
          <w:iCs/>
          <w:sz w:val="18"/>
          <w:szCs w:val="20"/>
        </w:rPr>
        <w:t>didattic</w:t>
      </w:r>
      <w:r w:rsidR="006949F3" w:rsidRPr="003826D7">
        <w:rPr>
          <w:rFonts w:ascii="Verdana" w:hAnsi="Verdana"/>
          <w:iCs/>
          <w:sz w:val="18"/>
          <w:szCs w:val="20"/>
        </w:rPr>
        <w:t>he</w:t>
      </w:r>
      <w:r w:rsidRPr="003826D7">
        <w:rPr>
          <w:rFonts w:ascii="Verdana" w:hAnsi="Verdana"/>
          <w:iCs/>
          <w:sz w:val="18"/>
          <w:szCs w:val="20"/>
        </w:rPr>
        <w:t xml:space="preserve"> e formativ</w:t>
      </w:r>
      <w:r w:rsidR="006949F3" w:rsidRPr="003826D7">
        <w:rPr>
          <w:rFonts w:ascii="Verdana" w:hAnsi="Verdana"/>
          <w:iCs/>
          <w:sz w:val="18"/>
          <w:szCs w:val="20"/>
        </w:rPr>
        <w:t>e</w:t>
      </w:r>
      <w:r w:rsidRPr="003826D7">
        <w:rPr>
          <w:rFonts w:ascii="Verdana" w:hAnsi="Verdana"/>
          <w:iCs/>
          <w:sz w:val="18"/>
          <w:szCs w:val="20"/>
        </w:rPr>
        <w:t xml:space="preserve"> che hanno determinato, tra l’altro, la realizzazione </w:t>
      </w:r>
      <w:r w:rsidR="006949F3" w:rsidRPr="003826D7">
        <w:rPr>
          <w:rFonts w:ascii="Verdana" w:hAnsi="Verdana"/>
          <w:iCs/>
          <w:sz w:val="18"/>
          <w:szCs w:val="20"/>
        </w:rPr>
        <w:t xml:space="preserve">di numerosi progetti per le scuole e </w:t>
      </w:r>
      <w:r w:rsidRPr="003826D7">
        <w:rPr>
          <w:rFonts w:ascii="Verdana" w:hAnsi="Verdana"/>
          <w:iCs/>
          <w:sz w:val="18"/>
          <w:szCs w:val="20"/>
        </w:rPr>
        <w:t xml:space="preserve">del </w:t>
      </w:r>
      <w:r w:rsidR="00E57E68" w:rsidRPr="003826D7">
        <w:rPr>
          <w:rFonts w:ascii="Verdana" w:hAnsi="Verdana"/>
          <w:iCs/>
          <w:sz w:val="18"/>
          <w:szCs w:val="20"/>
        </w:rPr>
        <w:t>“</w:t>
      </w:r>
      <w:r w:rsidRPr="003826D7">
        <w:rPr>
          <w:rFonts w:ascii="Verdana" w:hAnsi="Verdana"/>
          <w:iCs/>
          <w:sz w:val="18"/>
          <w:szCs w:val="20"/>
        </w:rPr>
        <w:t>Parco delle Api e del Miele</w:t>
      </w:r>
      <w:r w:rsidR="00E57E68" w:rsidRPr="003826D7">
        <w:rPr>
          <w:rFonts w:ascii="Verdana" w:hAnsi="Verdana"/>
          <w:iCs/>
          <w:sz w:val="18"/>
          <w:szCs w:val="20"/>
        </w:rPr>
        <w:t>”</w:t>
      </w:r>
      <w:r w:rsidRPr="003826D7">
        <w:rPr>
          <w:rFonts w:ascii="Verdana" w:hAnsi="Verdana"/>
          <w:iCs/>
          <w:sz w:val="18"/>
          <w:szCs w:val="20"/>
        </w:rPr>
        <w:t>.</w:t>
      </w:r>
    </w:p>
    <w:p w:rsidR="003826D7" w:rsidRPr="003826D7" w:rsidRDefault="003826D7" w:rsidP="003826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18"/>
          <w:szCs w:val="20"/>
        </w:rPr>
      </w:pPr>
    </w:p>
    <w:p w:rsidR="00967B0B" w:rsidRPr="003826D7" w:rsidRDefault="003826D7" w:rsidP="007A7153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20"/>
        </w:rPr>
      </w:pPr>
      <w:bookmarkStart w:id="0" w:name="_GoBack"/>
      <w:bookmarkEnd w:id="0"/>
      <w:r>
        <w:rPr>
          <w:rFonts w:ascii="Verdana" w:hAnsi="Verdana"/>
          <w:sz w:val="18"/>
          <w:szCs w:val="20"/>
        </w:rPr>
        <w:t xml:space="preserve">Per maggiori informazioni: </w:t>
      </w:r>
      <w:hyperlink r:id="rId9" w:history="1">
        <w:proofErr w:type="gramStart"/>
        <w:r w:rsidR="007A7153" w:rsidRPr="003826D7">
          <w:rPr>
            <w:rStyle w:val="Collegamentoipertestuale"/>
            <w:rFonts w:ascii="Verdana" w:hAnsi="Verdana"/>
            <w:iCs/>
            <w:sz w:val="18"/>
            <w:szCs w:val="20"/>
          </w:rPr>
          <w:t>www.conapi.it</w:t>
        </w:r>
      </w:hyperlink>
      <w:r>
        <w:rPr>
          <w:rFonts w:ascii="Verdana" w:hAnsi="Verdana"/>
          <w:sz w:val="18"/>
          <w:szCs w:val="20"/>
        </w:rPr>
        <w:t xml:space="preserve">  </w:t>
      </w:r>
      <w:hyperlink r:id="rId10" w:history="1">
        <w:r w:rsidR="00E57E68" w:rsidRPr="003826D7">
          <w:rPr>
            <w:rStyle w:val="Collegamentoipertestuale"/>
            <w:rFonts w:ascii="Verdana" w:hAnsi="Verdana"/>
            <w:sz w:val="18"/>
            <w:szCs w:val="20"/>
          </w:rPr>
          <w:t>www.parcoapiemiele.com</w:t>
        </w:r>
        <w:proofErr w:type="gramEnd"/>
      </w:hyperlink>
    </w:p>
    <w:sectPr w:rsidR="00967B0B" w:rsidRPr="003826D7" w:rsidSect="003826D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veleth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70"/>
    <w:rsid w:val="00006FDC"/>
    <w:rsid w:val="00010485"/>
    <w:rsid w:val="000D04A8"/>
    <w:rsid w:val="00215500"/>
    <w:rsid w:val="00350AA2"/>
    <w:rsid w:val="00352586"/>
    <w:rsid w:val="003826D7"/>
    <w:rsid w:val="003B536C"/>
    <w:rsid w:val="003E5319"/>
    <w:rsid w:val="00507B3F"/>
    <w:rsid w:val="00547FD5"/>
    <w:rsid w:val="00583AF0"/>
    <w:rsid w:val="005E11DC"/>
    <w:rsid w:val="006949F3"/>
    <w:rsid w:val="006B1F18"/>
    <w:rsid w:val="007326C3"/>
    <w:rsid w:val="007A7153"/>
    <w:rsid w:val="007B4D45"/>
    <w:rsid w:val="00833FCC"/>
    <w:rsid w:val="00967B0B"/>
    <w:rsid w:val="00993D86"/>
    <w:rsid w:val="00A30009"/>
    <w:rsid w:val="00A541DA"/>
    <w:rsid w:val="00A837D4"/>
    <w:rsid w:val="00AC3350"/>
    <w:rsid w:val="00BC3767"/>
    <w:rsid w:val="00C81720"/>
    <w:rsid w:val="00D61D78"/>
    <w:rsid w:val="00D74686"/>
    <w:rsid w:val="00D74F3C"/>
    <w:rsid w:val="00E54770"/>
    <w:rsid w:val="00E57E68"/>
    <w:rsid w:val="00F17EE4"/>
    <w:rsid w:val="00F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9F46D-5A27-4A62-93C6-EF894D1B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Theme="minorHAnsi" w:hAnsi="PT Sans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770"/>
    <w:pPr>
      <w:spacing w:line="276" w:lineRule="auto"/>
    </w:pPr>
    <w:rPr>
      <w:rFonts w:asciiTheme="minorHAnsi" w:eastAsiaTheme="minorEastAsia" w:hAnsiTheme="minorHAns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547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7D4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mieliz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arcoapiemie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a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7B1D7-9D53-4703-8706-B23986AF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Tedeschi</dc:creator>
  <cp:lastModifiedBy>Elisabetta Tedeschi</cp:lastModifiedBy>
  <cp:revision>2</cp:revision>
  <cp:lastPrinted>2016-06-30T10:02:00Z</cp:lastPrinted>
  <dcterms:created xsi:type="dcterms:W3CDTF">2017-09-07T09:51:00Z</dcterms:created>
  <dcterms:modified xsi:type="dcterms:W3CDTF">2017-09-07T09:51:00Z</dcterms:modified>
</cp:coreProperties>
</file>